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F83" w:rsidRPr="00A3163A" w:rsidRDefault="00F13F83" w:rsidP="00F13F83">
      <w:pPr>
        <w:spacing w:after="16" w:line="240" w:lineRule="auto"/>
        <w:ind w:left="10" w:hanging="10"/>
        <w:jc w:val="center"/>
        <w:rPr>
          <w:rFonts w:ascii="Times New Roman" w:hAnsi="Times New Roman"/>
          <w:b/>
          <w:sz w:val="28"/>
          <w:szCs w:val="28"/>
        </w:rPr>
      </w:pPr>
      <w:r w:rsidRPr="00A3163A">
        <w:rPr>
          <w:rFonts w:ascii="Times New Roman" w:hAnsi="Times New Roman"/>
          <w:b/>
          <w:sz w:val="28"/>
          <w:szCs w:val="28"/>
        </w:rPr>
        <w:t xml:space="preserve">Доклад с результатами обобщения правоприменительной практики организации и проведения </w:t>
      </w:r>
      <w:bookmarkStart w:id="0" w:name="_Hlk73706793"/>
      <w:r w:rsidRPr="00A3163A">
        <w:rPr>
          <w:rFonts w:ascii="Times New Roman" w:hAnsi="Times New Roman"/>
          <w:b/>
          <w:sz w:val="28"/>
          <w:szCs w:val="28"/>
        </w:rPr>
        <w:t xml:space="preserve">муниципального контроля </w:t>
      </w:r>
      <w:bookmarkEnd w:id="0"/>
      <w:r w:rsidRPr="00A3163A">
        <w:rPr>
          <w:rFonts w:ascii="Times New Roman" w:hAnsi="Times New Roman"/>
          <w:b/>
          <w:sz w:val="28"/>
          <w:szCs w:val="28"/>
        </w:rPr>
        <w:t xml:space="preserve">в сфере благоустройства на территории муниципального образования </w:t>
      </w:r>
      <w:r w:rsidR="009E5204">
        <w:rPr>
          <w:rFonts w:ascii="Times New Roman" w:hAnsi="Times New Roman"/>
          <w:b/>
          <w:sz w:val="28"/>
          <w:szCs w:val="28"/>
        </w:rPr>
        <w:t>рабочий поселок Тонкино Тонкинского муниципального района Нижегородской</w:t>
      </w:r>
      <w:r w:rsidRPr="00A3163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F13F83" w:rsidRPr="00A3163A" w:rsidRDefault="00F13F83" w:rsidP="00F13F83">
      <w:pPr>
        <w:spacing w:line="240" w:lineRule="auto"/>
        <w:ind w:left="-1"/>
        <w:rPr>
          <w:rFonts w:ascii="Times New Roman" w:hAnsi="Times New Roman"/>
          <w:sz w:val="28"/>
          <w:szCs w:val="28"/>
        </w:rPr>
      </w:pPr>
    </w:p>
    <w:p w:rsidR="00F13F83" w:rsidRPr="00A3163A" w:rsidRDefault="00F13F83" w:rsidP="00F13F83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 xml:space="preserve">Нормативно – правовым актом, регламентирующим порядок исполнения функции по муниципальному контролю за соблюдением Правил благоустройства является </w:t>
      </w:r>
      <w:r w:rsidR="009E5204">
        <w:rPr>
          <w:rFonts w:ascii="Times New Roman" w:hAnsi="Times New Roman"/>
          <w:sz w:val="28"/>
          <w:szCs w:val="28"/>
        </w:rPr>
        <w:t>решение поселкового Совета р.п. Тонкино Тонкинского муниципального района Нижегородской области</w:t>
      </w:r>
      <w:r w:rsidRPr="00A3163A">
        <w:rPr>
          <w:rFonts w:ascii="Times New Roman" w:hAnsi="Times New Roman"/>
          <w:sz w:val="28"/>
          <w:szCs w:val="28"/>
        </w:rPr>
        <w:t xml:space="preserve"> от </w:t>
      </w:r>
      <w:r w:rsidR="009E5204">
        <w:rPr>
          <w:rFonts w:ascii="Times New Roman" w:hAnsi="Times New Roman"/>
          <w:sz w:val="28"/>
          <w:szCs w:val="28"/>
        </w:rPr>
        <w:t>19.10.2021</w:t>
      </w:r>
      <w:r w:rsidRPr="00A3163A">
        <w:rPr>
          <w:rFonts w:ascii="Times New Roman" w:hAnsi="Times New Roman"/>
          <w:sz w:val="28"/>
          <w:szCs w:val="28"/>
        </w:rPr>
        <w:t xml:space="preserve"> № </w:t>
      </w:r>
      <w:r w:rsidR="009E5204">
        <w:rPr>
          <w:rFonts w:ascii="Times New Roman" w:hAnsi="Times New Roman"/>
          <w:sz w:val="28"/>
          <w:szCs w:val="28"/>
        </w:rPr>
        <w:t>49</w:t>
      </w:r>
      <w:r w:rsidRPr="00A3163A">
        <w:rPr>
          <w:rFonts w:ascii="Times New Roman" w:hAnsi="Times New Roman"/>
          <w:sz w:val="28"/>
          <w:szCs w:val="28"/>
        </w:rPr>
        <w:t xml:space="preserve"> " </w:t>
      </w:r>
      <w:r w:rsidR="009E5204" w:rsidRPr="009E5204">
        <w:rPr>
          <w:rFonts w:ascii="Times New Roman" w:hAnsi="Times New Roman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р.п.Тонкино Тонкинского муниципального района Нижегородской области </w:t>
      </w:r>
      <w:r w:rsidRPr="00A3163A">
        <w:rPr>
          <w:rFonts w:ascii="Times New Roman" w:hAnsi="Times New Roman"/>
          <w:sz w:val="28"/>
          <w:szCs w:val="28"/>
        </w:rPr>
        <w:t>".</w:t>
      </w:r>
    </w:p>
    <w:p w:rsidR="00F13F83" w:rsidRPr="00A3163A" w:rsidRDefault="00F13F83" w:rsidP="00F13F83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>Согласно положениям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план проверок субъектов предпринимательства в сфере муниципального контроля за соблюдением Правил благоустройства на 2021 не утверждался.</w:t>
      </w:r>
    </w:p>
    <w:p w:rsidR="00F13F83" w:rsidRPr="00A3163A" w:rsidRDefault="00F13F83" w:rsidP="00F13F83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 xml:space="preserve">В целях профилактики нарушений обязательных требований, требований установленных муниципальными правовыми актами на официальном сайте </w:t>
      </w:r>
      <w:r w:rsidR="009E5204">
        <w:rPr>
          <w:rFonts w:ascii="Times New Roman" w:hAnsi="Times New Roman"/>
          <w:sz w:val="28"/>
          <w:szCs w:val="28"/>
        </w:rPr>
        <w:t>администрации р.п. Тонкино</w:t>
      </w:r>
      <w:r w:rsidRPr="00A3163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по каждому виду муниципального контроля обеспечено размещение информации, содержащей положения обязательных требований. На регулярной основе даются консультации в ходе личных приемов, рейдовых осмотров территорий, а также посредством телефонной связи.</w:t>
      </w:r>
    </w:p>
    <w:p w:rsidR="00F13F83" w:rsidRPr="00A3163A" w:rsidRDefault="00F13F83" w:rsidP="00F13F83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 xml:space="preserve">План мероприятий по профилактике нарушений обязательных требований, требований, установленных муниципальными правовыми актами в сфере муниципального контроля </w:t>
      </w:r>
      <w:r w:rsidR="009E5204">
        <w:rPr>
          <w:rFonts w:ascii="Times New Roman" w:hAnsi="Times New Roman"/>
          <w:sz w:val="28"/>
          <w:szCs w:val="28"/>
        </w:rPr>
        <w:t>р.п. Тонкино</w:t>
      </w:r>
      <w:r w:rsidRPr="00A3163A">
        <w:rPr>
          <w:rFonts w:ascii="Times New Roman" w:hAnsi="Times New Roman"/>
          <w:sz w:val="28"/>
          <w:szCs w:val="28"/>
        </w:rPr>
        <w:t xml:space="preserve">, исполняется в соответствии с утвержденной программой профилактики нарушений обязательных требований законодательства в сфере муниципального контроля на территории </w:t>
      </w:r>
      <w:r w:rsidR="009E5204">
        <w:rPr>
          <w:rFonts w:ascii="Times New Roman" w:hAnsi="Times New Roman"/>
          <w:sz w:val="28"/>
          <w:szCs w:val="28"/>
        </w:rPr>
        <w:t>р.п. Тонкино</w:t>
      </w:r>
      <w:r w:rsidRPr="00A3163A">
        <w:rPr>
          <w:rFonts w:ascii="Times New Roman" w:hAnsi="Times New Roman"/>
          <w:sz w:val="28"/>
          <w:szCs w:val="28"/>
        </w:rPr>
        <w:t>. Обеспечено размещение на официальном сайте информации в отношении проведения муниципального контроля, в том числе обобщение практики, разъяснения, полезная информация.</w:t>
      </w:r>
    </w:p>
    <w:p w:rsidR="00F13F83" w:rsidRPr="00A3163A" w:rsidRDefault="00F13F83" w:rsidP="00F13F83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>Наиболее актуальные проблемы, по которым проводились профилактические мероприятия в 2021 году:</w:t>
      </w:r>
    </w:p>
    <w:p w:rsidR="00F13F83" w:rsidRPr="00A3163A" w:rsidRDefault="00F13F83" w:rsidP="00F13F83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 xml:space="preserve">- Содержание земельных участков, прилегающих территорий к </w:t>
      </w:r>
      <w:r w:rsidR="009E5204">
        <w:rPr>
          <w:rFonts w:ascii="Times New Roman" w:hAnsi="Times New Roman"/>
          <w:sz w:val="28"/>
          <w:szCs w:val="28"/>
        </w:rPr>
        <w:t>домам, к зданиям организаций</w:t>
      </w:r>
      <w:bookmarkStart w:id="1" w:name="_GoBack"/>
      <w:bookmarkEnd w:id="1"/>
      <w:r w:rsidR="009E5204">
        <w:rPr>
          <w:rFonts w:ascii="Times New Roman" w:hAnsi="Times New Roman"/>
          <w:sz w:val="28"/>
          <w:szCs w:val="28"/>
        </w:rPr>
        <w:t>. О</w:t>
      </w:r>
      <w:r w:rsidRPr="00A3163A">
        <w:rPr>
          <w:rFonts w:ascii="Times New Roman" w:hAnsi="Times New Roman"/>
          <w:sz w:val="28"/>
          <w:szCs w:val="28"/>
        </w:rPr>
        <w:t>бъектам в части выполнения обязательных видов сезонных работ, в том числе:</w:t>
      </w:r>
    </w:p>
    <w:p w:rsidR="00F13F83" w:rsidRDefault="00F13F83" w:rsidP="00F13F83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>уборка случайного мусора;</w:t>
      </w:r>
    </w:p>
    <w:p w:rsidR="009E5204" w:rsidRPr="00A3163A" w:rsidRDefault="009E5204" w:rsidP="00F13F83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уборка дров с лица улицы,</w:t>
      </w:r>
    </w:p>
    <w:p w:rsidR="00F13F83" w:rsidRPr="00A3163A" w:rsidRDefault="00F13F83" w:rsidP="00F13F83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>окос сорной растительности,</w:t>
      </w:r>
    </w:p>
    <w:p w:rsidR="009E5204" w:rsidRDefault="00F13F83" w:rsidP="009E5204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lastRenderedPageBreak/>
        <w:t>вывоз опиловочного материала после проведения работ по уходу за объектами озеленения;</w:t>
      </w:r>
    </w:p>
    <w:p w:rsidR="00F13F83" w:rsidRPr="00A3163A" w:rsidRDefault="00F13F83" w:rsidP="009E5204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 xml:space="preserve">выполнение работ по зимней уборке (расчистка снега, вывоз собранных снежных масс, обработка наледи противогололёдными составами, удаление наледи, сосулек с крыш, карнизов, козырьков входных групп). </w:t>
      </w:r>
    </w:p>
    <w:p w:rsidR="00F13F83" w:rsidRPr="00A3163A" w:rsidRDefault="00F13F83" w:rsidP="00F13F83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>Внеплановые проверки проводятся в следующих случаях:</w:t>
      </w:r>
    </w:p>
    <w:p w:rsidR="00F13F83" w:rsidRPr="00A3163A" w:rsidRDefault="00F13F83" w:rsidP="00F13F83">
      <w:pPr>
        <w:spacing w:after="0" w:line="240" w:lineRule="auto"/>
        <w:ind w:left="-1" w:right="101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 xml:space="preserve">а) при получении от юридических лиц и граждан сведений, свидетельствующих о </w:t>
      </w:r>
      <w:r w:rsidRPr="00A3163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9525" cy="9525"/>
            <wp:effectExtent l="19050" t="0" r="9525" b="0"/>
            <wp:docPr id="1" name="Picture 1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163A">
        <w:rPr>
          <w:rFonts w:ascii="Times New Roman" w:hAnsi="Times New Roman"/>
          <w:sz w:val="28"/>
          <w:szCs w:val="28"/>
        </w:rPr>
        <w:t>наличии признаков нарушения обязательных требований;</w:t>
      </w:r>
    </w:p>
    <w:p w:rsidR="00F13F83" w:rsidRPr="00A3163A" w:rsidRDefault="00F13F83" w:rsidP="00F13F83">
      <w:pPr>
        <w:spacing w:after="0" w:line="240" w:lineRule="auto"/>
        <w:ind w:left="-1" w:right="8" w:firstLine="7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>б) при получении от юридических лиц сведений о возникновении угрозы причинения либо о причинении вреда жизни, здоровью граждан, о возникновении чрезвычайных ситуаций.</w:t>
      </w:r>
    </w:p>
    <w:p w:rsidR="00F13F83" w:rsidRPr="00A3163A" w:rsidRDefault="00F13F83" w:rsidP="00F13F83">
      <w:pPr>
        <w:spacing w:after="0" w:line="240" w:lineRule="auto"/>
        <w:ind w:firstLine="713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>Внеплановые проверки в 2021 году не проводились в связи с отсутствием оснований.</w:t>
      </w:r>
    </w:p>
    <w:p w:rsidR="00F13F83" w:rsidRPr="00A3163A" w:rsidRDefault="00F13F83" w:rsidP="00F13F83">
      <w:pPr>
        <w:spacing w:line="240" w:lineRule="auto"/>
        <w:ind w:left="-1" w:right="382" w:firstLine="7"/>
        <w:rPr>
          <w:sz w:val="28"/>
          <w:szCs w:val="28"/>
        </w:rPr>
      </w:pPr>
    </w:p>
    <w:p w:rsidR="00F13F83" w:rsidRDefault="00785626" w:rsidP="00F13F83">
      <w:pPr>
        <w:spacing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2326640</wp:posOffset>
                </wp:positionH>
                <wp:positionV relativeFrom="paragraph">
                  <wp:posOffset>95885</wp:posOffset>
                </wp:positionV>
                <wp:extent cx="1939290" cy="0"/>
                <wp:effectExtent l="6350" t="12065" r="6985" b="698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9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FADE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83.2pt;margin-top:7.55pt;width:15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"/>
            </w:pict>
          </mc:Fallback>
        </mc:AlternateContent>
      </w:r>
    </w:p>
    <w:p w:rsidR="00226A73" w:rsidRDefault="00226A73"/>
    <w:sectPr w:rsidR="00226A73" w:rsidSect="00226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F83"/>
    <w:rsid w:val="00226A73"/>
    <w:rsid w:val="00785626"/>
    <w:rsid w:val="009E5204"/>
    <w:rsid w:val="00F1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929EDD-B72B-4972-B34E-82ACC6584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F8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F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Jurist_2</dc:creator>
  <cp:lastModifiedBy>СВЕТЛАНА</cp:lastModifiedBy>
  <cp:revision>2</cp:revision>
  <dcterms:created xsi:type="dcterms:W3CDTF">2022-04-15T08:50:00Z</dcterms:created>
  <dcterms:modified xsi:type="dcterms:W3CDTF">2022-04-15T08:50:00Z</dcterms:modified>
</cp:coreProperties>
</file>